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9" w:rsidRPr="00F90F85" w:rsidRDefault="000C2DB3" w:rsidP="00460E79">
      <w:pPr>
        <w:pStyle w:val="Heading2"/>
        <w:rPr>
          <w:b w:val="0"/>
          <w:sz w:val="24"/>
          <w:szCs w:val="24"/>
        </w:rPr>
      </w:pPr>
      <w:r w:rsidRPr="00F90F85">
        <w:rPr>
          <w:b w:val="0"/>
          <w:sz w:val="24"/>
          <w:szCs w:val="24"/>
        </w:rPr>
        <w:fldChar w:fldCharType="begin"/>
      </w:r>
      <w:r w:rsidR="00460E79" w:rsidRPr="00F90F85">
        <w:rPr>
          <w:b w:val="0"/>
          <w:sz w:val="24"/>
          <w:szCs w:val="24"/>
        </w:rPr>
        <w:instrText xml:space="preserve"> HYPERLINK "http://www.indianshout.com/aptranscoapgenco-assistant-engineer-ae-electrical-previous-question-papers/7820" </w:instrText>
      </w:r>
      <w:r w:rsidRPr="00F90F85">
        <w:rPr>
          <w:b w:val="0"/>
          <w:sz w:val="24"/>
          <w:szCs w:val="24"/>
        </w:rPr>
        <w:fldChar w:fldCharType="separate"/>
      </w:r>
      <w:r w:rsidR="00460E79" w:rsidRPr="00F90F85">
        <w:rPr>
          <w:rStyle w:val="Hyperlink"/>
          <w:b w:val="0"/>
          <w:color w:val="auto"/>
          <w:sz w:val="24"/>
          <w:szCs w:val="24"/>
        </w:rPr>
        <w:t>APTRANSCO/APGENCO Assistant Engineer AE Electrical Previous Question Papers</w:t>
      </w:r>
      <w:r w:rsidRPr="00F90F85">
        <w:rPr>
          <w:b w:val="0"/>
          <w:sz w:val="24"/>
          <w:szCs w:val="24"/>
        </w:rPr>
        <w:fldChar w:fldCharType="end"/>
      </w:r>
    </w:p>
    <w:p w:rsid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Here we are providing you the APTRANSCO/APGENCO Questions with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Answers.These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questions were collected from previous APTRANSCO/APGENCO papers &amp; these questions will be helpful for both APTRANSCO/APGENCO AE Written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Examination.More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APTRANSCO &amp; APGENCO previous question papers will be updated here very soon.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Q.1 The two windings of a transformer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  conductively linked.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inductively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linked.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linked at all.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electrically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linked.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: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Q.2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salient pole synchronous motor is running at no load.  Its field current is switched off. The motor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will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come to stop.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(B)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continue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run at synchronous speed.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continue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run at a speed slightly more than the synchronous speed.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(D)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continue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run at a speed slightly less than the synchronous speed.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Q.3 The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d.c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series motor should always be started with load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because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at no load, it will rotate at dangerously high speed.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(B)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fail to start.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not develop high starting torque.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(D)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true.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Q.4 The frequency of the rotor current in a 3 phase 50 Hz, 4 pole induction motor at full load speed is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about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50 Hz.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(B)  20 Hz.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(C) 2 Hz.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(D)  Zero.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Q.5 In a stepper motor the angular displacement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can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precisely controlled.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cannot be readily interfaced with micro computer based controller.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angular displacement cannot be precisely controlled.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(D)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cannot be used for positioning of work tables and tools in NC machines.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Q.6 The power factor of a squirrel cage induction motor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low at light load only.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(B)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low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heavy load only.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low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light and heavy load both.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(D)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low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rated load only.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Q.7 The generation voltage is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usually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 between 11 KV and 33 KV.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132 KV and 400 KV.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400 KV and 700 KV.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(D)  None of the above.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Q.8 When a synchronous motor is running at synchronous speed, the damper winding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produces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 damping torque.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eddy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current torque.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torque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aiding the developed torque.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torque.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D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Q.9 If a transformer primary is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energised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from a square wave voltage source, its output voltage will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 A square wave.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(B)  A sine wave.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(C) A triangular wave.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(D)  A pulse wave.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Q.10 In a </w:t>
      </w:r>
      <w:proofErr w:type="spellStart"/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d.c</w:t>
      </w:r>
      <w:proofErr w:type="spellEnd"/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 series motor the electromagnetic torque developed is proportional to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 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  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(B) (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(C)  1/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  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(D) 1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/(</w:t>
      </w:r>
      <w:proofErr w:type="spellStart"/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Q.11 In a 3 – phase induction motor running at slip ‘s’ the mechanical power developed in terms of air gap power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(s-1)P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g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 B) P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g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/(1-s)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(C) (1-s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)P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g</w:t>
      </w:r>
      <w:proofErr w:type="gramEnd"/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 </w:t>
      </w:r>
      <w:proofErr w:type="spellStart"/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s.P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g</w:t>
      </w:r>
      <w:proofErr w:type="spellEnd"/>
      <w:proofErr w:type="gramEnd"/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Q.12  In a 3 – phase induction motor the maximum torque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  is proportional to rotor resistance r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(B)   does not depend on r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(C)  is proportional to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sqrt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(r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2)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(D) is proportional to (r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Q.13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a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d.c</w:t>
      </w:r>
      <w:proofErr w:type="spellEnd"/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machine, the armature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mmf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stationary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w.r.t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 armature.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rotating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w.r.t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 field.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stationary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w.r.t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 field.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rotating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w.r.t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 brushes.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Q.14 In a transformer the voltage regulation will be zero when it operates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(A)  unity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p.f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leading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p.f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lagging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p.f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zero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p.f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 leading.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Q.15 The maximum power in cylindrical and salient pole machines is obtained respectively at load angles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 90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,90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(B) &lt;90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,90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(C)   90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,&gt;90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(D) 90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,&lt;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0 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D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Q.16 The primary winding of a 220/6 V, 50 Hz transformer is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energised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from 110 V, 60 Hz supply.  The secondary output voltage will be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(A)  3.6 V.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(B)  2.5 V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(C)  3.0 V.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(D)  6.0 V.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Q.17 The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emf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induced in the primary of a transformer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phase with the flux.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lags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behind the flux by 90 degree.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leads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flux by 90 degree.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phase opposition to that of flux.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Q.18 The relative speed between the magnetic fields of stator and rotor under steady state operation is zero for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dc machine.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(B)  3 phase induction machine.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synchronous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machine.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single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phase induction machine.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all options are correct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Q.19 The current from the stator of an alternator is taken out to the external load circuit through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slip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rings.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spellStart"/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commutator</w:t>
      </w:r>
      <w:proofErr w:type="spellEnd"/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segments.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solid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connections.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carbon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brushes.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Q.20 A motor which can conveniently be operated at lagging as well as leading power factors is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 squirrel cage induction motor.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wound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rotor induction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synchronous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motor.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DC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shunt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motor.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Q.21 A hysteresis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motor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 is not a self-starting motor.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constant speed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needs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dc excitation.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can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 be run in reverse speed.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Q.22 The most suitable servomotor for low power applications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a dc series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dc shunt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an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 two-phase induction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an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 series motor.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Q.23 The size of a conductor used in power cables depends on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(A)  operating voltage.                                               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power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factor.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be carried.                                          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type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insulation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used.</w:t>
      </w:r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60E79" w:rsidRPr="00460E79" w:rsidRDefault="00460E79" w:rsidP="0046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Q.24 Out of the following methods of heating the one which is independent of supply frequency is</w:t>
      </w:r>
    </w:p>
    <w:p w:rsidR="00460E79" w:rsidRPr="00460E79" w:rsidRDefault="00460E79" w:rsidP="0046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(A)  electric arc heating                     (B)  induction heating              (C)  electric resistance heating                (D)  dielectric heating</w:t>
      </w:r>
    </w:p>
    <w:p w:rsidR="00460E79" w:rsidRPr="00460E79" w:rsidRDefault="00460E79" w:rsidP="0046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Q.25 A two-winding single phase transformer has a voltage regulation of 4.5% at full-load and unity power-factor.  At full-load and 0.80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power-factor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lagging load the voltage regulation will be</w:t>
      </w:r>
    </w:p>
    <w:p w:rsidR="00460E79" w:rsidRPr="00460E79" w:rsidRDefault="00460E79" w:rsidP="0046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(A)  4.5%.           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less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4.5%.               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4.5%.                     (D)  4.5% or more than 4.5%.</w:t>
      </w:r>
    </w:p>
    <w:p w:rsidR="00460E79" w:rsidRPr="00460E79" w:rsidRDefault="00460E79" w:rsidP="0046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Q.26 In a dc shunt motor the terminal voltage is halved while the torque is kept constant. The resulting approximate variation in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speed ”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ω” and armature current “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‘” will be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(A)  Both ω and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doubled.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ω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constant and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doubled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(C)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doubled while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halved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constant but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halved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Q.27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 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balanced three-phase, 50 Hz voltage is applied to a 3 phase, 4 pole, induction motor.  When the motor is delivering rated output, the slip is found to be 0.05. The speed of the rotor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m.m.f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relative to the rotor structure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(A) 1500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r.p.m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1425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r.p.m</w:t>
      </w:r>
      <w:proofErr w:type="spellEnd"/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25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r.p.m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75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r.p.m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D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Q.28 An alternator is delivering rated current at rated voltage and 0.8 power-factor lagging case. If it is required to deliver rated current at rated voltage and 0.8 power-factor leading, the required excitation will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  less.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less.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same.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B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Q.29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 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ceiling fan uses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split-phase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(B)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capacitor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start and capacitor run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(C)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universal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(D)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capacitor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start motor.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D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Q.30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 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stepper motor is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dc motor.                 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single-phase ac motor.            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multi-phase motor.             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two phase motor.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D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Q.31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 The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‘sheath’ is used in cable to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provide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strength to the cable.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provide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proper insulation.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prevent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moisture from entering the cable.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(D)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avoid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chances of rust on strands.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Q.32 The drive motor used in a mixer-grinder is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(A)  dc motor.            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induction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motor.           (C)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synchronous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motor.               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universal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motor.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D</w:t>
      </w: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Q.33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 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1:5 step-up transformer has 120V across the primary and 600 ohms resistance across the secondary.  Assuming 100% efficiency, the primary current equals </w:t>
      </w:r>
    </w:p>
    <w:p w:rsidR="00460E79" w:rsidRPr="00460E79" w:rsidRDefault="00460E79" w:rsidP="0046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(A)  0.2 Amp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.          (B)  5 Amps.               (C)  10 Amps.          (D)  20 Amps.</w:t>
      </w:r>
    </w:p>
    <w:p w:rsidR="00460E79" w:rsidRPr="00460E79" w:rsidRDefault="00460E79" w:rsidP="00460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Q.34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 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dc shunt generator has a speed of 800 rpm when delivering 20 A to the load at the terminal voltage of 220V.  If the same machine is run as a motor it takes a line current of 20A from 220V supply.  The speed of the machine as a motor will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(A) 800 rpm.             (B)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800 rpm.               (C)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less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800 rpm.       (D) 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both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higher or lower than 800 rpm.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C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Q.35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 A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50 Hz, 3-phase induction motor has a full load speed of 1440 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r.p.m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number of poles of the motor </w:t>
      </w:r>
      <w:proofErr w:type="gramStart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gramEnd"/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(A) 4.                  (B)  6.                      (C)  12.                       (D)  8.</w:t>
      </w:r>
    </w:p>
    <w:p w:rsidR="00460E79" w:rsidRPr="00460E79" w:rsidRDefault="00460E79" w:rsidP="00460E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0E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Ans</w:t>
      </w:r>
      <w:proofErr w:type="spellEnd"/>
      <w:r w:rsidRPr="00460E7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 A</w:t>
      </w:r>
    </w:p>
    <w:p w:rsidR="00D77602" w:rsidRDefault="00D77602"/>
    <w:sectPr w:rsidR="00D77602" w:rsidSect="00D7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FE6"/>
    <w:multiLevelType w:val="multilevel"/>
    <w:tmpl w:val="E75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5383A"/>
    <w:multiLevelType w:val="multilevel"/>
    <w:tmpl w:val="6644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D7E7C"/>
    <w:multiLevelType w:val="multilevel"/>
    <w:tmpl w:val="63AE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71460"/>
    <w:multiLevelType w:val="multilevel"/>
    <w:tmpl w:val="ADB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10F57"/>
    <w:multiLevelType w:val="multilevel"/>
    <w:tmpl w:val="3A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E79"/>
    <w:rsid w:val="000C2DB3"/>
    <w:rsid w:val="00460E79"/>
    <w:rsid w:val="00D77602"/>
    <w:rsid w:val="00F9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02"/>
  </w:style>
  <w:style w:type="paragraph" w:styleId="Heading2">
    <w:name w:val="heading 2"/>
    <w:basedOn w:val="Normal"/>
    <w:link w:val="Heading2Char"/>
    <w:uiPriority w:val="9"/>
    <w:qFormat/>
    <w:rsid w:val="00460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0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0E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60E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460E7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0E7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0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0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0E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0E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0E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E79"/>
    <w:rPr>
      <w:color w:val="800080"/>
      <w:u w:val="single"/>
    </w:rPr>
  </w:style>
  <w:style w:type="character" w:customStyle="1" w:styleId="author">
    <w:name w:val="author"/>
    <w:basedOn w:val="DefaultParagraphFont"/>
    <w:rsid w:val="00460E79"/>
  </w:style>
  <w:style w:type="character" w:customStyle="1" w:styleId="comments">
    <w:name w:val="comments"/>
    <w:basedOn w:val="DefaultParagraphFont"/>
    <w:rsid w:val="00460E79"/>
  </w:style>
  <w:style w:type="character" w:styleId="Strong">
    <w:name w:val="Strong"/>
    <w:basedOn w:val="DefaultParagraphFont"/>
    <w:uiPriority w:val="22"/>
    <w:qFormat/>
    <w:rsid w:val="00460E79"/>
    <w:rPr>
      <w:b/>
      <w:bCs/>
    </w:rPr>
  </w:style>
  <w:style w:type="character" w:customStyle="1" w:styleId="seperator">
    <w:name w:val="seperator"/>
    <w:basedOn w:val="DefaultParagraphFont"/>
    <w:rsid w:val="00460E7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0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0E7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0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0E79"/>
    <w:rPr>
      <w:rFonts w:ascii="Arial" w:eastAsia="Times New Roman" w:hAnsi="Arial" w:cs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60E79"/>
    <w:rPr>
      <w:i/>
      <w:iCs/>
    </w:rPr>
  </w:style>
  <w:style w:type="character" w:customStyle="1" w:styleId="says">
    <w:name w:val="says"/>
    <w:basedOn w:val="DefaultParagraphFont"/>
    <w:rsid w:val="00460E79"/>
  </w:style>
  <w:style w:type="character" w:customStyle="1" w:styleId="fbsharesizesmall">
    <w:name w:val="fb_share_size_small"/>
    <w:basedOn w:val="DefaultParagraphFont"/>
    <w:rsid w:val="00460E79"/>
  </w:style>
  <w:style w:type="character" w:customStyle="1" w:styleId="fbsharecountnubtop">
    <w:name w:val="fb_share_count_nub_top"/>
    <w:basedOn w:val="DefaultParagraphFont"/>
    <w:rsid w:val="00460E79"/>
  </w:style>
  <w:style w:type="character" w:customStyle="1" w:styleId="fbsharecount">
    <w:name w:val="fb_share_count"/>
    <w:basedOn w:val="DefaultParagraphFont"/>
    <w:rsid w:val="00460E79"/>
  </w:style>
  <w:style w:type="character" w:customStyle="1" w:styleId="fbsharecountinner">
    <w:name w:val="fb_share_count_inner"/>
    <w:basedOn w:val="DefaultParagraphFont"/>
    <w:rsid w:val="00460E79"/>
  </w:style>
  <w:style w:type="character" w:customStyle="1" w:styleId="fbconnectbutton">
    <w:name w:val="fbconnectbutton"/>
    <w:basedOn w:val="DefaultParagraphFont"/>
    <w:rsid w:val="00460E79"/>
  </w:style>
  <w:style w:type="character" w:customStyle="1" w:styleId="fbconnectbuttontext">
    <w:name w:val="fbconnectbutton_text"/>
    <w:basedOn w:val="DefaultParagraphFont"/>
    <w:rsid w:val="0046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7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2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2011-12-29T09:00:00Z</dcterms:created>
  <dcterms:modified xsi:type="dcterms:W3CDTF">2011-12-29T09:00:00Z</dcterms:modified>
</cp:coreProperties>
</file>